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6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Игра «Карты жизненных ценностей»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Эта игра – серьезная. 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Игра «Карты жизненных ценностей» – одновременно и увлекательное развлечение, и глубокая внутренняя работа. Пройдя эту игру, вы поймете, что вы хотите от жизни, что вам действительно важно, к чему вы по-настоящему стремитесь. Игра не только познакомит вас с самим (самой) собой, но зарядит хорошей энергией для движения вперед.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Успехов вам!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Мы рекомендуем в игру «Карты жизненных ценностей» сыграть вначале самостоятельно, наедине с собою. Сыграв в нее самостоятельно, вы обязательно захотите сыграть в нее уже с друзьями. А почему вначале стоит играть наедине с собою? Скоро поймете.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***</w:t>
      </w:r>
    </w:p>
    <w:p>
      <w:pPr>
        <w:pStyle w:val="Normal"/>
        <w:rPr>
          <w:rFonts w:ascii="Tahoma" w:hAnsi="Tahoma" w:cs="Tahoma"/>
          <w:sz w:val="22"/>
          <w:szCs w:val="22"/>
          <w:highlight w:val="yellow"/>
        </w:rPr>
      </w:pPr>
      <w:r>
        <w:rPr>
          <w:rFonts w:cs="Tahoma" w:ascii="Tahoma" w:hAnsi="Tahoma"/>
          <w:sz w:val="22"/>
          <w:szCs w:val="22"/>
          <w:highlight w:val="yellow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Чтобы воспользоваться какой-то вещью, сначала бывает полезно прочитать инструкцию. Так вот – у нас всё будет наоборот. Пожалуйста, не читайте инструкцию (Приложение в соседнем файле). Там уже есть разгадки, а вам нужны – загадки. 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Так вам будет интересней и полезней играть. 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u w:val="single"/>
        </w:rPr>
      </w:pPr>
      <w:r>
        <w:rPr>
          <w:rFonts w:cs="Tahoma" w:ascii="Tahoma" w:hAnsi="Tahoma"/>
          <w:b/>
          <w:u w:val="single"/>
        </w:rPr>
        <w:t>Инструкция</w:t>
      </w:r>
    </w:p>
    <w:p>
      <w:pPr>
        <w:pStyle w:val="Normal"/>
        <w:rPr>
          <w:rFonts w:ascii="Tahoma" w:hAnsi="Tahoma" w:cs="Tahoma"/>
          <w:sz w:val="22"/>
          <w:szCs w:val="22"/>
          <w:highlight w:val="yellow"/>
        </w:rPr>
      </w:pPr>
      <w:r>
        <w:rPr>
          <w:rFonts w:cs="Tahoma" w:ascii="Tahoma" w:hAnsi="Tahoma"/>
          <w:sz w:val="22"/>
          <w:szCs w:val="22"/>
          <w:highlight w:val="yellow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Эта игра – про ваши жизненные ценности. Что такое жизненные ценности? 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У каждого из нас есть что-то очень важное, что мы любим, ценим и хотим, чтобы этого в нашей жизни было больше. </w:t>
      </w:r>
    </w:p>
    <w:p>
      <w:pPr>
        <w:pStyle w:val="Normal"/>
        <w:ind w:left="705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Вот мужчина купил машину. Он её с любовью моет, тщательно натирает полировкой, разговаривает с ней ласково – это его ценность. А вот мужчина встретил девушку и не жалеет своей машины, катает девушку по городу и за городом. Большей ценностью для него стала девушка. А вот мать торопится  ребёнку, ей нравится с ними играть, она радуется его успехам – ребёнок её ценность. Девушка весело крутит педали велотренажёра в спортзале, нагружает мышцы и сохраняет фигуру – вот её ценность, красота. </w:t>
      </w:r>
    </w:p>
    <w:p>
      <w:pPr>
        <w:pStyle w:val="Normal"/>
        <w:ind w:left="705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Какие основные жизненные ценности? Сколько их вообще? Список всех жизненных ценностей огромен, но всё слишком большое можно разделить на части. Даже нашу жизнь можно разделить (для удобства) на простые части. 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Первую часть назовём </w:t>
      </w:r>
      <w:r>
        <w:rPr>
          <w:rFonts w:cs="Tahoma" w:ascii="Tahoma" w:hAnsi="Tahoma"/>
          <w:b/>
          <w:sz w:val="22"/>
          <w:szCs w:val="22"/>
        </w:rPr>
        <w:t>«Личная жизнь и отношения»</w:t>
      </w:r>
      <w:r>
        <w:rPr>
          <w:rFonts w:cs="Tahoma" w:ascii="Tahoma" w:hAnsi="Tahoma"/>
          <w:sz w:val="22"/>
          <w:szCs w:val="22"/>
        </w:rPr>
        <w:t xml:space="preserve">. Это люди вокруг нас, чувства, которые мы к ним испытываем, встречи и расставания, трепет и нежность.  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Вторая часть – </w:t>
      </w:r>
      <w:r>
        <w:rPr>
          <w:rFonts w:cs="Tahoma" w:ascii="Tahoma" w:hAnsi="Tahoma"/>
          <w:b/>
          <w:sz w:val="22"/>
          <w:szCs w:val="22"/>
        </w:rPr>
        <w:t>«Работа, дело, бизнес»</w:t>
      </w:r>
      <w:r>
        <w:rPr>
          <w:rFonts w:cs="Tahoma" w:ascii="Tahoma" w:hAnsi="Tahoma"/>
          <w:sz w:val="22"/>
          <w:szCs w:val="22"/>
        </w:rPr>
        <w:t xml:space="preserve">. Это наш труд, наши усилия, дело, которому мы посвящаем восемь часов в день по графику и ещё сколько же – сверхурочно. 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Третья часть – </w:t>
      </w:r>
      <w:r>
        <w:rPr>
          <w:rFonts w:cs="Tahoma" w:ascii="Tahoma" w:hAnsi="Tahoma"/>
          <w:b/>
          <w:sz w:val="22"/>
          <w:szCs w:val="22"/>
        </w:rPr>
        <w:t>«Я и собственное развитие»</w:t>
      </w:r>
      <w:r>
        <w:rPr>
          <w:rFonts w:cs="Tahoma" w:ascii="Tahoma" w:hAnsi="Tahoma"/>
          <w:sz w:val="22"/>
          <w:szCs w:val="22"/>
        </w:rPr>
        <w:t xml:space="preserve">. Это ваша личность – привычки, интересы, умения и впечатления. 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Если же и эти части разделить на более мелкие, у нас получится вот такая картина.  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</w:t>
      </w:r>
      <w:r>
        <w:rPr/>
        <w:drawing>
          <wp:inline distT="0" distB="0" distL="0" distR="0">
            <wp:extent cx="5943600" cy="3004185"/>
            <wp:effectExtent l="0" t="0" r="0" b="0"/>
            <wp:docPr id="1" name="Изображение 2" descr="Слайд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Слайд4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i/>
          <w:sz w:val="22"/>
          <w:szCs w:val="22"/>
        </w:rPr>
        <w:t>Для большинства людей современной европейской культуры основными являются девять ценностей. Они – на картинке</w:t>
      </w:r>
      <w:r>
        <w:rPr>
          <w:rFonts w:cs="Tahoma" w:ascii="Tahoma" w:hAnsi="Tahoma"/>
          <w:sz w:val="22"/>
          <w:szCs w:val="22"/>
        </w:rPr>
        <w:t xml:space="preserve">. 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sz w:val="22"/>
          <w:szCs w:val="22"/>
        </w:rPr>
      </w:pPr>
      <w:r>
        <w:rPr/>
      </w:r>
    </w:p>
    <w:p>
      <w:pPr>
        <w:pStyle w:val="Normal"/>
        <w:ind w:left="708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Интересно?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ngXian" w:cs="Arial" w:asciiTheme="minorHAnsi" w:cstheme="minorBidi" w:eastAsiaTheme="minorEastAsia" w:hAnsiTheme="minorHAnsi"/>
        <w:sz w:val="24"/>
        <w:szCs w:val="24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40516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405169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link w:val="3"/>
    <w:qFormat/>
    <w:rsid w:val="00405169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qFormat/>
    <w:rsid w:val="00405169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qFormat/>
    <w:rsid w:val="00405169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3" w:customStyle="1">
    <w:name w:val="Заголовок 3 Знак"/>
    <w:basedOn w:val="DefaultParagraphFont"/>
    <w:link w:val="Heading3"/>
    <w:qFormat/>
    <w:rsid w:val="00405169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4" w:customStyle="1">
    <w:name w:val="Заголовок 4 Знак"/>
    <w:basedOn w:val="DefaultParagraphFont"/>
    <w:link w:val="Heading4"/>
    <w:qFormat/>
    <w:rsid w:val="0040516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1Doc/1.5.0.$MacOSX_X86_64 LibreOffice_project/2f9b6e7260225c6c2c1401d17cb7be8dc4e3347b</Application>
  <AppVersion>15.0000</AppVersion>
  <Pages>2</Pages>
  <Words>360</Words>
  <Characters>2050</Characters>
  <CharactersWithSpaces>2420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2017-01-02T10:56:00Z</dcterms:created>
  <dc:creator>Николай Козлов</dc:creator>
  <dc:description/>
  <dc:language>ru-RU</dc:language>
  <cp:lastModifiedBy/>
  <dcterms:modified xsi:type="dcterms:W3CDTF">2024-12-16T09:56:04Z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